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16" w:rsidRPr="006E4308" w:rsidRDefault="00E21416" w:rsidP="00902CB6">
      <w:pPr>
        <w:jc w:val="center"/>
        <w:rPr>
          <w:rFonts w:ascii="ＭＳ ゴシック" w:eastAsia="ＭＳ ゴシック" w:hAnsi="ＭＳ ゴシック"/>
          <w:color w:val="2A2A2A"/>
          <w:sz w:val="22"/>
          <w:u w:val="single"/>
        </w:rPr>
      </w:pPr>
      <w:r w:rsidRPr="006E4308">
        <w:rPr>
          <w:rFonts w:ascii="ＭＳ ゴシック" w:eastAsia="ＭＳ ゴシック" w:hAnsi="ＭＳ ゴシック" w:hint="eastAsia"/>
          <w:color w:val="2A2A2A"/>
          <w:sz w:val="22"/>
          <w:u w:val="single"/>
        </w:rPr>
        <w:t>人にやさしい街づくりをめざし、宇都宮さんを応援する会</w:t>
      </w:r>
    </w:p>
    <w:p w:rsidR="00E21416" w:rsidRPr="00AE01F1" w:rsidRDefault="00E21416" w:rsidP="00902CB6">
      <w:pPr>
        <w:jc w:val="center"/>
        <w:rPr>
          <w:rFonts w:ascii="ＭＳ 明朝"/>
          <w:color w:val="2A2A2A"/>
          <w:szCs w:val="21"/>
        </w:rPr>
      </w:pPr>
      <w:r w:rsidRPr="00AE01F1">
        <w:rPr>
          <w:rFonts w:ascii="ＭＳ 明朝" w:hAnsi="ＭＳ 明朝" w:hint="eastAsia"/>
          <w:color w:val="2A2A2A"/>
          <w:szCs w:val="21"/>
          <w:u w:val="single"/>
        </w:rPr>
        <w:t>（略称・ひとまち勝手連）よびかけ</w:t>
      </w:r>
    </w:p>
    <w:p w:rsidR="00E21416" w:rsidRPr="00902CB6" w:rsidRDefault="00E21416" w:rsidP="00902CB6">
      <w:pPr>
        <w:ind w:firstLineChars="100" w:firstLine="210"/>
        <w:rPr>
          <w:color w:val="2A2A2A"/>
          <w:szCs w:val="21"/>
        </w:rPr>
      </w:pPr>
    </w:p>
    <w:p w:rsidR="00E21416" w:rsidRDefault="00E21416" w:rsidP="00902CB6">
      <w:pPr>
        <w:ind w:firstLineChars="100" w:firstLine="210"/>
        <w:rPr>
          <w:color w:val="2A2A2A"/>
          <w:szCs w:val="21"/>
        </w:rPr>
      </w:pPr>
      <w:r w:rsidRPr="00902CB6">
        <w:rPr>
          <w:rFonts w:hint="eastAsia"/>
          <w:color w:val="2A2A2A"/>
          <w:szCs w:val="21"/>
        </w:rPr>
        <w:t>私達は、「誰もが人らしく生きられるまち、東京」の実現をめざす宇都宮けんじ氏を支持する。宇都宮氏は、「大規模再開発などの支出を見直し、福祉・医療を充実できる財政を確立します」と述べている。これは、私達が以前から求めてきた内容である。</w:t>
      </w:r>
    </w:p>
    <w:p w:rsidR="00E21416" w:rsidRDefault="00E21416" w:rsidP="00004233">
      <w:pPr>
        <w:ind w:firstLineChars="100" w:firstLine="210"/>
        <w:rPr>
          <w:color w:val="2A2A2A"/>
          <w:szCs w:val="21"/>
        </w:rPr>
      </w:pPr>
      <w:r>
        <w:rPr>
          <w:rFonts w:hint="eastAsia"/>
          <w:color w:val="2A2A2A"/>
          <w:szCs w:val="21"/>
        </w:rPr>
        <w:t>大手</w:t>
      </w:r>
      <w:r w:rsidRPr="00902CB6">
        <w:rPr>
          <w:rFonts w:hint="eastAsia"/>
          <w:color w:val="2A2A2A"/>
          <w:szCs w:val="21"/>
        </w:rPr>
        <w:t>開発業者やゼネコンばかりが潤い住民が追い出される再開発や道路建設を続けるか、老若男女が住み続けられる街をめざすか。これは</w:t>
      </w:r>
      <w:r>
        <w:rPr>
          <w:rFonts w:hint="eastAsia"/>
          <w:color w:val="2A2A2A"/>
          <w:szCs w:val="21"/>
        </w:rPr>
        <w:t>「人にやさしい都政」への大きな分岐点である。</w:t>
      </w:r>
    </w:p>
    <w:p w:rsidR="00E21416" w:rsidRPr="00902CB6" w:rsidRDefault="00E21416" w:rsidP="00902CB6">
      <w:pPr>
        <w:ind w:firstLineChars="100" w:firstLine="210"/>
        <w:rPr>
          <w:color w:val="2A2A2A"/>
          <w:szCs w:val="21"/>
          <w:u w:val="single"/>
        </w:rPr>
      </w:pPr>
      <w:r w:rsidRPr="00902CB6">
        <w:rPr>
          <w:rFonts w:hint="eastAsia"/>
          <w:color w:val="2A2A2A"/>
          <w:szCs w:val="21"/>
        </w:rPr>
        <w:t>私達は</w:t>
      </w:r>
      <w:r>
        <w:rPr>
          <w:rFonts w:hint="eastAsia"/>
          <w:color w:val="2A2A2A"/>
          <w:szCs w:val="21"/>
        </w:rPr>
        <w:t>大規模再</w:t>
      </w:r>
      <w:r w:rsidRPr="00902CB6">
        <w:rPr>
          <w:rFonts w:hint="eastAsia"/>
          <w:color w:val="2A2A2A"/>
          <w:szCs w:val="21"/>
        </w:rPr>
        <w:t>開発で苦しめられてきた市民である。それぞれの地域でマンション建設反対運動や再開発反対運動、道路建設反対運動などに取り組んできた。私達の問題は東京都政の問題である。</w:t>
      </w:r>
      <w:r w:rsidRPr="00902CB6">
        <w:rPr>
          <w:color w:val="2A2A2A"/>
          <w:szCs w:val="21"/>
        </w:rPr>
        <w:t xml:space="preserve"> </w:t>
      </w:r>
    </w:p>
    <w:p w:rsidR="00E21416" w:rsidRDefault="00E21416" w:rsidP="000462DF">
      <w:pPr>
        <w:ind w:firstLineChars="100" w:firstLine="210"/>
        <w:rPr>
          <w:color w:val="2A2A2A"/>
          <w:szCs w:val="21"/>
        </w:rPr>
      </w:pPr>
      <w:r w:rsidRPr="00902CB6">
        <w:rPr>
          <w:rFonts w:hint="eastAsia"/>
          <w:color w:val="2A2A2A"/>
          <w:szCs w:val="21"/>
        </w:rPr>
        <w:t>都市再生、規制緩和、国際競争力の強化、オリンピック誘致などの名目で高層ビル建設や再開発事業、道路建設が推進され、私達の莫大な税金が投入されてきた。再開発地域や道路建設予定地の住民は長年居住していた住</w:t>
      </w:r>
      <w:r>
        <w:rPr>
          <w:rFonts w:hint="eastAsia"/>
          <w:color w:val="2A2A2A"/>
          <w:szCs w:val="21"/>
        </w:rPr>
        <w:t>まい</w:t>
      </w:r>
      <w:r w:rsidRPr="00902CB6">
        <w:rPr>
          <w:rFonts w:hint="eastAsia"/>
          <w:color w:val="2A2A2A"/>
          <w:szCs w:val="21"/>
        </w:rPr>
        <w:t>を追い出され、小規模事業者は生業も失った。</w:t>
      </w:r>
    </w:p>
    <w:p w:rsidR="00E21416" w:rsidRDefault="00E21416">
      <w:pPr>
        <w:rPr>
          <w:color w:val="2A2A2A"/>
          <w:szCs w:val="21"/>
        </w:rPr>
      </w:pPr>
      <w:r w:rsidRPr="00902CB6">
        <w:rPr>
          <w:rFonts w:hint="eastAsia"/>
          <w:color w:val="2A2A2A"/>
          <w:szCs w:val="21"/>
        </w:rPr>
        <w:t>開発地の周辺住民は日照阻害や景観破壊、ビル風、自動車交通の増大による通行の危険や大気汚染などの住環境破壊に苦しめられている。街はどこにでもあるような高層ビルとチェーン店ばかりになり、街の個性も人のつながりも喪失した。高齢者が買い物できる馴染みの店がなくなり、買い物難民も生まれている。</w:t>
      </w:r>
    </w:p>
    <w:p w:rsidR="00E21416" w:rsidRPr="00902CB6" w:rsidRDefault="00E21416" w:rsidP="00902CB6">
      <w:pPr>
        <w:ind w:firstLineChars="100" w:firstLine="210"/>
        <w:rPr>
          <w:color w:val="2A2A2A"/>
          <w:szCs w:val="21"/>
        </w:rPr>
      </w:pPr>
      <w:r w:rsidRPr="00902CB6">
        <w:rPr>
          <w:rFonts w:hint="eastAsia"/>
          <w:color w:val="2A2A2A"/>
          <w:szCs w:val="21"/>
        </w:rPr>
        <w:t>このような街づくりを強力に進めてきたのが石原東京都政であった。築地市場の豊洲移転や</w:t>
      </w:r>
      <w:r>
        <w:rPr>
          <w:rFonts w:hint="eastAsia"/>
          <w:color w:val="2A2A2A"/>
          <w:szCs w:val="21"/>
        </w:rPr>
        <w:t>外郭環状道路</w:t>
      </w:r>
      <w:r w:rsidRPr="00902CB6">
        <w:rPr>
          <w:rFonts w:hint="eastAsia"/>
          <w:color w:val="2A2A2A"/>
          <w:szCs w:val="21"/>
        </w:rPr>
        <w:t>、八ッ場ダム、スーパー堤防など、石原慎太郎氏が推進し、無責任に放り投げた問題への対応は、人にやさしい都政への転換の中心となる課題である。人口減少社会の日本に不要不急の</w:t>
      </w:r>
      <w:r>
        <w:rPr>
          <w:rFonts w:hint="eastAsia"/>
          <w:color w:val="2A2A2A"/>
          <w:szCs w:val="21"/>
        </w:rPr>
        <w:t>大規模再</w:t>
      </w:r>
      <w:r w:rsidRPr="00902CB6">
        <w:rPr>
          <w:rFonts w:hint="eastAsia"/>
          <w:color w:val="2A2A2A"/>
          <w:szCs w:val="21"/>
        </w:rPr>
        <w:t>開発はいらない。それは、今暮らしている都民だけでなく次の世代にも負担を強いるものである。</w:t>
      </w:r>
    </w:p>
    <w:p w:rsidR="00E21416" w:rsidRPr="006E4308" w:rsidRDefault="00E21416" w:rsidP="006E4308">
      <w:pPr>
        <w:ind w:firstLineChars="100" w:firstLine="211"/>
        <w:rPr>
          <w:b/>
          <w:color w:val="2A2A2A"/>
          <w:szCs w:val="21"/>
        </w:rPr>
      </w:pPr>
      <w:r w:rsidRPr="006E4308">
        <w:rPr>
          <w:rFonts w:hint="eastAsia"/>
          <w:b/>
          <w:color w:val="2A2A2A"/>
          <w:szCs w:val="21"/>
        </w:rPr>
        <w:t>私達は、新しい都知事の下で大型開発優先から人にやさしいまちづくりに転換したい。</w:t>
      </w:r>
    </w:p>
    <w:p w:rsidR="00E21416" w:rsidRPr="006E4308" w:rsidRDefault="00E21416" w:rsidP="006E4308">
      <w:pPr>
        <w:ind w:firstLineChars="100" w:firstLine="211"/>
        <w:rPr>
          <w:b/>
          <w:color w:val="2A2A2A"/>
          <w:szCs w:val="21"/>
        </w:rPr>
      </w:pPr>
      <w:r w:rsidRPr="006E4308">
        <w:rPr>
          <w:rFonts w:hint="eastAsia"/>
          <w:b/>
          <w:color w:val="2A2A2A"/>
          <w:szCs w:val="21"/>
        </w:rPr>
        <w:t>東京はよみがえった、東京にいてよかった、と思えるように。</w:t>
      </w:r>
    </w:p>
    <w:p w:rsidR="00E21416" w:rsidRPr="006E4308" w:rsidRDefault="00E21416" w:rsidP="006E4308">
      <w:pPr>
        <w:ind w:firstLineChars="100" w:firstLine="211"/>
        <w:rPr>
          <w:b/>
          <w:color w:val="2A2A2A"/>
          <w:szCs w:val="21"/>
        </w:rPr>
      </w:pPr>
      <w:r w:rsidRPr="006E4308">
        <w:rPr>
          <w:rFonts w:hint="eastAsia"/>
          <w:b/>
          <w:color w:val="2A2A2A"/>
          <w:szCs w:val="21"/>
        </w:rPr>
        <w:t>そのための行動にたちあがろう。</w:t>
      </w:r>
    </w:p>
    <w:p w:rsidR="00E21416" w:rsidRDefault="00E21416" w:rsidP="00902CB6">
      <w:pPr>
        <w:rPr>
          <w:color w:val="2A2A2A"/>
          <w:szCs w:val="21"/>
        </w:rPr>
      </w:pPr>
      <w:r w:rsidRPr="00902CB6">
        <w:rPr>
          <w:color w:val="2A2A2A"/>
          <w:szCs w:val="21"/>
        </w:rPr>
        <w:t xml:space="preserve"> </w:t>
      </w:r>
      <w:r w:rsidRPr="00902CB6">
        <w:rPr>
          <w:rFonts w:hint="eastAsia"/>
          <w:color w:val="2A2A2A"/>
          <w:szCs w:val="21"/>
        </w:rPr>
        <w:t>■私たちのよびかけに、あなたが「そうだな」と思われる部分があったら、あなたの地域、仕事場、学園などどこででも、あなた自身がまず「○○勝手連」１号になり、あるいはつながり仲間と一緒に「○○勝手連」をつくり、「宇都宮さんと都政を□□に変えよう」とか「宇都宮さんと□□な都政にしよう」とかご自身（たち）のよびかけを発信して、仲間を広げてください。その仲間が、さらに仲間を広げていくように、よびかけて下さい。</w:t>
      </w:r>
    </w:p>
    <w:p w:rsidR="00E21416" w:rsidRDefault="00E21416">
      <w:pPr>
        <w:rPr>
          <w:color w:val="2A2A2A"/>
          <w:szCs w:val="21"/>
        </w:rPr>
      </w:pPr>
      <w:r w:rsidRPr="00902CB6">
        <w:rPr>
          <w:color w:val="2A2A2A"/>
          <w:szCs w:val="21"/>
        </w:rPr>
        <w:t xml:space="preserve"> </w:t>
      </w:r>
      <w:r w:rsidRPr="00902CB6">
        <w:rPr>
          <w:rFonts w:hint="eastAsia"/>
          <w:color w:val="2A2A2A"/>
          <w:szCs w:val="21"/>
        </w:rPr>
        <w:t>■連絡をとりあいながら（連絡網、メーリング・リストをつくりながら）、一挙にこの活動を広げたいと思います。</w:t>
      </w:r>
    </w:p>
    <w:p w:rsidR="00E21416" w:rsidRPr="00902CB6" w:rsidRDefault="00E21416">
      <w:pPr>
        <w:rPr>
          <w:color w:val="2A2A2A"/>
          <w:szCs w:val="21"/>
        </w:rPr>
      </w:pPr>
      <w:r w:rsidRPr="00902CB6">
        <w:rPr>
          <w:color w:val="2A2A2A"/>
          <w:szCs w:val="21"/>
        </w:rPr>
        <w:t xml:space="preserve"> </w:t>
      </w:r>
      <w:r w:rsidRPr="00902CB6">
        <w:rPr>
          <w:rFonts w:hint="eastAsia"/>
          <w:color w:val="2A2A2A"/>
          <w:szCs w:val="21"/>
        </w:rPr>
        <w:t>■１１月２８日までと、２９日（都知事選告示日）からでは、活動の仕方を変える必要があります。添付４枚のうち、「宇都宮けんじさんを応援したい！」を見ると「勝手連で何ができるの？」がわかります。できることを確認し、のびのびと活動を広げていきましょう。</w:t>
      </w:r>
    </w:p>
    <w:p w:rsidR="00E21416" w:rsidRDefault="00E21416" w:rsidP="00902CB6">
      <w:pPr>
        <w:ind w:firstLineChars="100" w:firstLine="180"/>
        <w:jc w:val="right"/>
        <w:rPr>
          <w:sz w:val="18"/>
          <w:szCs w:val="18"/>
        </w:rPr>
      </w:pPr>
      <w:r>
        <w:rPr>
          <w:sz w:val="18"/>
          <w:szCs w:val="18"/>
        </w:rPr>
        <w:t>2012</w:t>
      </w:r>
      <w:r>
        <w:rPr>
          <w:rFonts w:hint="eastAsia"/>
          <w:sz w:val="18"/>
          <w:szCs w:val="18"/>
        </w:rPr>
        <w:t>年</w:t>
      </w:r>
      <w:r>
        <w:rPr>
          <w:sz w:val="18"/>
          <w:szCs w:val="18"/>
        </w:rPr>
        <w:t>11</w:t>
      </w:r>
      <w:r>
        <w:rPr>
          <w:rFonts w:hint="eastAsia"/>
          <w:sz w:val="18"/>
          <w:szCs w:val="18"/>
        </w:rPr>
        <w:t>月</w:t>
      </w:r>
      <w:r>
        <w:rPr>
          <w:sz w:val="18"/>
          <w:szCs w:val="18"/>
        </w:rPr>
        <w:t>18</w:t>
      </w:r>
      <w:r>
        <w:rPr>
          <w:rFonts w:hint="eastAsia"/>
          <w:sz w:val="18"/>
          <w:szCs w:val="18"/>
        </w:rPr>
        <w:t>日</w:t>
      </w:r>
    </w:p>
    <w:p w:rsidR="00E21416" w:rsidRDefault="00E21416" w:rsidP="00AE01F1">
      <w:pPr>
        <w:rPr>
          <w:sz w:val="18"/>
          <w:szCs w:val="18"/>
        </w:rPr>
      </w:pPr>
      <w:r>
        <w:rPr>
          <w:rFonts w:hint="eastAsia"/>
          <w:sz w:val="18"/>
          <w:szCs w:val="18"/>
        </w:rPr>
        <w:t>よびかけ人（ｱｲｳｴｵ順）</w:t>
      </w:r>
    </w:p>
    <w:p w:rsidR="00E21416" w:rsidRDefault="00E21416" w:rsidP="00AE01F1">
      <w:pPr>
        <w:rPr>
          <w:sz w:val="18"/>
          <w:szCs w:val="18"/>
        </w:rPr>
      </w:pPr>
      <w:r>
        <w:rPr>
          <w:rFonts w:hint="eastAsia"/>
          <w:sz w:val="18"/>
          <w:szCs w:val="18"/>
        </w:rPr>
        <w:t>新井英明（二子玉川再開発）、金子秀人（外環道）、</w:t>
      </w:r>
      <w:r w:rsidRPr="00122C62">
        <w:rPr>
          <w:rFonts w:hint="eastAsia"/>
          <w:sz w:val="18"/>
          <w:szCs w:val="18"/>
        </w:rPr>
        <w:t>橋本良仁</w:t>
      </w:r>
      <w:r>
        <w:rPr>
          <w:rFonts w:hint="eastAsia"/>
          <w:sz w:val="18"/>
          <w:szCs w:val="18"/>
        </w:rPr>
        <w:t>（高尾の自然を守る市民の会）、長谷川茂雄（都市計画道路連絡会）、林田力（『東急不動産だまし売り裁判』著者）、深澤洋子（八ッ場ダム）、</w:t>
      </w:r>
      <w:r w:rsidRPr="00122C62">
        <w:rPr>
          <w:rFonts w:hint="eastAsia"/>
          <w:sz w:val="18"/>
          <w:szCs w:val="18"/>
        </w:rPr>
        <w:t>堀達雄</w:t>
      </w:r>
      <w:r>
        <w:rPr>
          <w:rFonts w:hint="eastAsia"/>
          <w:sz w:val="18"/>
          <w:szCs w:val="18"/>
        </w:rPr>
        <w:t>（スーパー堤防）</w:t>
      </w:r>
    </w:p>
    <w:p w:rsidR="00E21416" w:rsidRPr="000462DF" w:rsidRDefault="00E21416" w:rsidP="00AE01F1">
      <w:pPr>
        <w:ind w:firstLineChars="100" w:firstLine="180"/>
        <w:jc w:val="right"/>
        <w:rPr>
          <w:rFonts w:ascii="ＭＳ 明朝"/>
          <w:color w:val="2A2A2A"/>
          <w:sz w:val="18"/>
          <w:szCs w:val="18"/>
        </w:rPr>
      </w:pPr>
      <w:r w:rsidRPr="000462DF">
        <w:rPr>
          <w:rFonts w:ascii="ＭＳ 明朝" w:hAnsi="ＭＳ 明朝" w:hint="eastAsia"/>
          <w:color w:val="2A2A2A"/>
          <w:sz w:val="18"/>
          <w:szCs w:val="18"/>
        </w:rPr>
        <w:t>「人にやさしい街づくりをめざし宇都宮さんを応援する会」略称</w:t>
      </w:r>
      <w:r>
        <w:rPr>
          <w:rFonts w:ascii="ＭＳ 明朝" w:hAnsi="ＭＳ 明朝" w:hint="eastAsia"/>
          <w:color w:val="2A2A2A"/>
          <w:sz w:val="18"/>
          <w:szCs w:val="18"/>
        </w:rPr>
        <w:t>：「</w:t>
      </w:r>
      <w:r w:rsidRPr="000462DF">
        <w:rPr>
          <w:rFonts w:ascii="ＭＳ 明朝" w:hAnsi="ＭＳ 明朝" w:hint="eastAsia"/>
          <w:color w:val="2A2A2A"/>
          <w:sz w:val="18"/>
          <w:szCs w:val="18"/>
        </w:rPr>
        <w:t>ひとまち勝手連</w:t>
      </w:r>
      <w:r>
        <w:rPr>
          <w:rFonts w:ascii="ＭＳ 明朝" w:hAnsi="ＭＳ 明朝" w:hint="eastAsia"/>
          <w:color w:val="2A2A2A"/>
          <w:sz w:val="18"/>
          <w:szCs w:val="18"/>
        </w:rPr>
        <w:t>」</w:t>
      </w:r>
    </w:p>
    <w:p w:rsidR="00E21416" w:rsidRPr="00AE01F1" w:rsidRDefault="00E21416" w:rsidP="005C37C4">
      <w:pPr>
        <w:wordWrap w:val="0"/>
        <w:ind w:firstLineChars="100" w:firstLine="180"/>
        <w:jc w:val="right"/>
        <w:rPr>
          <w:rFonts w:ascii="ＭＳ 明朝"/>
          <w:color w:val="2A2A2A"/>
          <w:sz w:val="18"/>
          <w:szCs w:val="18"/>
        </w:rPr>
      </w:pPr>
      <w:r>
        <w:rPr>
          <w:rFonts w:ascii="ＭＳ 明朝" w:hAnsi="ＭＳ 明朝" w:hint="eastAsia"/>
          <w:color w:val="2A2A2A"/>
          <w:sz w:val="18"/>
          <w:szCs w:val="18"/>
        </w:rPr>
        <w:t xml:space="preserve">連絡先／長谷川茂雄　</w:t>
      </w:r>
      <w:r>
        <w:rPr>
          <w:rFonts w:ascii="ＭＳ Ｐゴシック" w:eastAsia="ＭＳ Ｐゴシック" w:hAnsi="ＭＳ Ｐゴシック" w:hint="eastAsia"/>
          <w:color w:val="2A2A2A"/>
          <w:sz w:val="18"/>
          <w:szCs w:val="18"/>
        </w:rPr>
        <w:t>℡</w:t>
      </w:r>
      <w:r>
        <w:rPr>
          <w:rFonts w:ascii="ＭＳ 明朝" w:hAnsi="ＭＳ 明朝"/>
          <w:color w:val="2A2A2A"/>
          <w:sz w:val="18"/>
          <w:szCs w:val="18"/>
        </w:rPr>
        <w:t>080-5672-3991</w:t>
      </w:r>
      <w:r>
        <w:rPr>
          <w:rFonts w:ascii="ＭＳ 明朝" w:hAnsi="ＭＳ 明朝" w:hint="eastAsia"/>
          <w:color w:val="2A2A2A"/>
          <w:sz w:val="18"/>
          <w:szCs w:val="18"/>
        </w:rPr>
        <w:t xml:space="preserve">　ﾒｰﾙ／</w:t>
      </w:r>
      <w:r w:rsidRPr="005C37C4">
        <w:rPr>
          <w:rFonts w:ascii="ＭＳ 明朝" w:hAnsi="ＭＳ 明朝"/>
          <w:color w:val="2A2A2A"/>
          <w:sz w:val="18"/>
          <w:szCs w:val="18"/>
        </w:rPr>
        <w:t>t_road2012@yahoo.co.jp</w:t>
      </w:r>
      <w:r>
        <w:rPr>
          <w:rFonts w:ascii="ＭＳ 明朝" w:hAnsi="ＭＳ 明朝"/>
          <w:color w:val="2A2A2A"/>
          <w:sz w:val="18"/>
          <w:szCs w:val="18"/>
        </w:rPr>
        <w:t xml:space="preserve"> </w:t>
      </w:r>
    </w:p>
    <w:sectPr w:rsidR="00E21416" w:rsidRPr="00AE01F1" w:rsidSect="009A3378">
      <w:pgSz w:w="11906" w:h="16838" w:code="9"/>
      <w:pgMar w:top="1304" w:right="1418" w:bottom="1304" w:left="1418" w:header="851" w:footer="992" w:gutter="0"/>
      <w:cols w:space="425"/>
      <w:docGrid w:type="line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16" w:rsidRDefault="00E21416" w:rsidP="00AF35EB">
      <w:r>
        <w:separator/>
      </w:r>
    </w:p>
  </w:endnote>
  <w:endnote w:type="continuationSeparator" w:id="0">
    <w:p w:rsidR="00E21416" w:rsidRDefault="00E21416" w:rsidP="00AF35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16" w:rsidRDefault="00E21416" w:rsidP="00AF35EB">
      <w:r>
        <w:separator/>
      </w:r>
    </w:p>
  </w:footnote>
  <w:footnote w:type="continuationSeparator" w:id="0">
    <w:p w:rsidR="00E21416" w:rsidRDefault="00E21416" w:rsidP="00AF35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2C1"/>
    <w:rsid w:val="00004233"/>
    <w:rsid w:val="0002606C"/>
    <w:rsid w:val="000462DF"/>
    <w:rsid w:val="00075D92"/>
    <w:rsid w:val="0008282F"/>
    <w:rsid w:val="0009103D"/>
    <w:rsid w:val="000D17EA"/>
    <w:rsid w:val="000F5E06"/>
    <w:rsid w:val="00122C62"/>
    <w:rsid w:val="00123670"/>
    <w:rsid w:val="001E1F83"/>
    <w:rsid w:val="00293A99"/>
    <w:rsid w:val="003005B4"/>
    <w:rsid w:val="003A74C6"/>
    <w:rsid w:val="005301DF"/>
    <w:rsid w:val="005C37C4"/>
    <w:rsid w:val="006616A3"/>
    <w:rsid w:val="006A09C9"/>
    <w:rsid w:val="006A3A0B"/>
    <w:rsid w:val="006E4308"/>
    <w:rsid w:val="00881836"/>
    <w:rsid w:val="0089602A"/>
    <w:rsid w:val="008D2C2F"/>
    <w:rsid w:val="00902CB6"/>
    <w:rsid w:val="009842B3"/>
    <w:rsid w:val="009A3378"/>
    <w:rsid w:val="00A12FE3"/>
    <w:rsid w:val="00AB3520"/>
    <w:rsid w:val="00AC42C1"/>
    <w:rsid w:val="00AE01F1"/>
    <w:rsid w:val="00AF35EB"/>
    <w:rsid w:val="00BD1B24"/>
    <w:rsid w:val="00BF2035"/>
    <w:rsid w:val="00C07345"/>
    <w:rsid w:val="00CD177E"/>
    <w:rsid w:val="00D45D26"/>
    <w:rsid w:val="00E21416"/>
    <w:rsid w:val="00E60CA4"/>
    <w:rsid w:val="00EE54C7"/>
    <w:rsid w:val="00F46E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A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35EB"/>
    <w:pPr>
      <w:tabs>
        <w:tab w:val="center" w:pos="4252"/>
        <w:tab w:val="right" w:pos="8504"/>
      </w:tabs>
      <w:snapToGrid w:val="0"/>
    </w:pPr>
  </w:style>
  <w:style w:type="character" w:customStyle="1" w:styleId="HeaderChar">
    <w:name w:val="Header Char"/>
    <w:basedOn w:val="DefaultParagraphFont"/>
    <w:link w:val="Header"/>
    <w:uiPriority w:val="99"/>
    <w:semiHidden/>
    <w:locked/>
    <w:rsid w:val="00AF35EB"/>
    <w:rPr>
      <w:rFonts w:cs="Times New Roman"/>
    </w:rPr>
  </w:style>
  <w:style w:type="paragraph" w:styleId="Footer">
    <w:name w:val="footer"/>
    <w:basedOn w:val="Normal"/>
    <w:link w:val="FooterChar"/>
    <w:uiPriority w:val="99"/>
    <w:semiHidden/>
    <w:rsid w:val="00AF35EB"/>
    <w:pPr>
      <w:tabs>
        <w:tab w:val="center" w:pos="4252"/>
        <w:tab w:val="right" w:pos="8504"/>
      </w:tabs>
      <w:snapToGrid w:val="0"/>
    </w:pPr>
  </w:style>
  <w:style w:type="character" w:customStyle="1" w:styleId="FooterChar">
    <w:name w:val="Footer Char"/>
    <w:basedOn w:val="DefaultParagraphFont"/>
    <w:link w:val="Footer"/>
    <w:uiPriority w:val="99"/>
    <w:semiHidden/>
    <w:locked/>
    <w:rsid w:val="00AF35EB"/>
    <w:rPr>
      <w:rFonts w:cs="Times New Roman"/>
    </w:rPr>
  </w:style>
  <w:style w:type="character" w:styleId="Hyperlink">
    <w:name w:val="Hyperlink"/>
    <w:basedOn w:val="DefaultParagraphFont"/>
    <w:uiPriority w:val="99"/>
    <w:rsid w:val="005C37C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69766757">
      <w:marLeft w:val="0"/>
      <w:marRight w:val="0"/>
      <w:marTop w:val="0"/>
      <w:marBottom w:val="0"/>
      <w:divBdr>
        <w:top w:val="none" w:sz="0" w:space="0" w:color="auto"/>
        <w:left w:val="none" w:sz="0" w:space="0" w:color="auto"/>
        <w:bottom w:val="none" w:sz="0" w:space="0" w:color="auto"/>
        <w:right w:val="none" w:sz="0" w:space="0" w:color="auto"/>
      </w:divBdr>
    </w:div>
    <w:div w:id="369766758">
      <w:marLeft w:val="0"/>
      <w:marRight w:val="0"/>
      <w:marTop w:val="0"/>
      <w:marBottom w:val="0"/>
      <w:divBdr>
        <w:top w:val="none" w:sz="0" w:space="0" w:color="auto"/>
        <w:left w:val="none" w:sz="0" w:space="0" w:color="auto"/>
        <w:bottom w:val="none" w:sz="0" w:space="0" w:color="auto"/>
        <w:right w:val="none" w:sz="0" w:space="0" w:color="auto"/>
      </w:divBdr>
    </w:div>
    <w:div w:id="36976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Pages>
  <Words>219</Words>
  <Characters>1252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人にやさしいまちづくりをめざし、宇都宮さんを応援する勝手連（略称・ひとまち連）よびかけ 私達は、「誰もが人らしく生きられるまち、東京」の実現をめざす宇都宮けんじ氏を支持する</dc:title>
  <dc:subject/>
  <dc:creator>Shimura</dc:creator>
  <cp:keywords/>
  <dc:description/>
  <cp:lastModifiedBy>長谷川</cp:lastModifiedBy>
  <cp:revision>2</cp:revision>
  <cp:lastPrinted>2012-11-15T07:50:00Z</cp:lastPrinted>
  <dcterms:created xsi:type="dcterms:W3CDTF">2012-11-17T02:44:00Z</dcterms:created>
  <dcterms:modified xsi:type="dcterms:W3CDTF">2012-11-17T02:44:00Z</dcterms:modified>
</cp:coreProperties>
</file>